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0F" w:rsidRDefault="002C730F" w:rsidP="002C730F">
      <w:pPr>
        <w:pStyle w:val="a3"/>
        <w:shd w:val="clear" w:color="auto" w:fill="FFFFFF"/>
        <w:spacing w:before="0" w:beforeAutospacing="0" w:after="0" w:afterAutospacing="0"/>
        <w:jc w:val="center"/>
        <w:rPr>
          <w:color w:val="333333"/>
        </w:rPr>
      </w:pPr>
      <w:r>
        <w:rPr>
          <w:rFonts w:hint="eastAsia"/>
          <w:b/>
          <w:bCs/>
          <w:color w:val="333333"/>
          <w:sz w:val="36"/>
          <w:szCs w:val="36"/>
        </w:rPr>
        <w:t>国务院关于印发积极牵头组织国际大科学</w:t>
      </w:r>
    </w:p>
    <w:p w:rsidR="002C730F" w:rsidRDefault="002C730F" w:rsidP="002C730F">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计划和大科学工程方案的通知</w:t>
      </w:r>
    </w:p>
    <w:p w:rsidR="002C730F" w:rsidRDefault="002C730F" w:rsidP="002C730F">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国发〔2018〕5号</w:t>
      </w:r>
    </w:p>
    <w:p w:rsidR="002C730F" w:rsidRDefault="002C730F" w:rsidP="002C730F">
      <w:pPr>
        <w:pStyle w:val="a3"/>
        <w:shd w:val="clear" w:color="auto" w:fill="FFFFFF"/>
        <w:spacing w:before="0" w:beforeAutospacing="0" w:after="0" w:afterAutospacing="0"/>
        <w:jc w:val="both"/>
        <w:rPr>
          <w:rFonts w:hint="eastAsia"/>
          <w:color w:val="333333"/>
        </w:rPr>
      </w:pPr>
    </w:p>
    <w:p w:rsidR="002C730F" w:rsidRDefault="002C730F" w:rsidP="002C730F">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现将《积极牵头组织国际大科学计划和大科学工程方案》印发给你们，请认真贯彻执行。</w:t>
      </w:r>
    </w:p>
    <w:p w:rsidR="002C730F" w:rsidRDefault="002C730F" w:rsidP="002C730F">
      <w:pPr>
        <w:pStyle w:val="a3"/>
        <w:shd w:val="clear" w:color="auto" w:fill="FFFFFF"/>
        <w:spacing w:before="0" w:beforeAutospacing="0" w:after="0" w:afterAutospacing="0"/>
        <w:jc w:val="right"/>
        <w:rPr>
          <w:rFonts w:hint="eastAsia"/>
          <w:color w:val="333333"/>
        </w:rPr>
      </w:pPr>
      <w:r>
        <w:rPr>
          <w:rFonts w:hint="eastAsia"/>
          <w:color w:val="333333"/>
        </w:rPr>
        <w:t>国务院              </w:t>
      </w:r>
      <w:r>
        <w:rPr>
          <w:rFonts w:hint="eastAsia"/>
          <w:color w:val="333333"/>
        </w:rPr>
        <w:br/>
        <w:t>2018年3月14日          </w:t>
      </w:r>
    </w:p>
    <w:p w:rsidR="002C730F" w:rsidRDefault="002C730F" w:rsidP="002C730F">
      <w:pPr>
        <w:pStyle w:val="a3"/>
        <w:shd w:val="clear" w:color="auto" w:fill="FFFFFF"/>
        <w:spacing w:before="0" w:beforeAutospacing="0" w:after="0" w:afterAutospacing="0"/>
        <w:ind w:firstLine="480"/>
        <w:rPr>
          <w:rFonts w:hint="eastAsia"/>
          <w:color w:val="333333"/>
        </w:rPr>
      </w:pPr>
      <w:r>
        <w:rPr>
          <w:rFonts w:hint="eastAsia"/>
          <w:color w:val="333333"/>
        </w:rPr>
        <w:t>（此件公开发布）</w:t>
      </w:r>
    </w:p>
    <w:p w:rsidR="002C730F" w:rsidRDefault="002C730F" w:rsidP="002C730F">
      <w:pPr>
        <w:pStyle w:val="a3"/>
        <w:shd w:val="clear" w:color="auto" w:fill="FFFFFF"/>
        <w:spacing w:before="0" w:beforeAutospacing="0" w:after="0" w:afterAutospacing="0"/>
        <w:ind w:firstLine="480"/>
        <w:jc w:val="both"/>
        <w:rPr>
          <w:rFonts w:hint="eastAsia"/>
          <w:color w:val="333333"/>
        </w:rPr>
      </w:pPr>
    </w:p>
    <w:p w:rsidR="002C730F" w:rsidRDefault="002C730F" w:rsidP="002C730F">
      <w:pPr>
        <w:pStyle w:val="a3"/>
        <w:shd w:val="clear" w:color="auto" w:fill="FFFFFF"/>
        <w:spacing w:before="0" w:beforeAutospacing="0" w:after="0" w:afterAutospacing="0"/>
        <w:ind w:firstLine="480"/>
        <w:jc w:val="both"/>
        <w:rPr>
          <w:rFonts w:hint="eastAsia"/>
          <w:color w:val="333333"/>
        </w:rPr>
      </w:pPr>
    </w:p>
    <w:p w:rsidR="002C730F" w:rsidRDefault="002C730F" w:rsidP="002C730F">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积极牵头组织国际大科学计划</w:t>
      </w:r>
    </w:p>
    <w:p w:rsidR="002C730F" w:rsidRDefault="002C730F" w:rsidP="002C730F">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和大科学工程方案</w:t>
      </w:r>
    </w:p>
    <w:p w:rsidR="002C730F" w:rsidRDefault="002C730F" w:rsidP="002C730F">
      <w:pPr>
        <w:pStyle w:val="a3"/>
        <w:shd w:val="clear" w:color="auto" w:fill="FFFFFF"/>
        <w:spacing w:before="0" w:beforeAutospacing="0" w:after="0" w:afterAutospacing="0"/>
        <w:ind w:firstLine="480"/>
        <w:jc w:val="both"/>
        <w:rPr>
          <w:rFonts w:hint="eastAsia"/>
          <w:color w:val="333333"/>
        </w:rPr>
      </w:pP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积极提出并牵头组织国际大科学计划和大科学工程是党中央、国务院</w:t>
      </w:r>
      <w:proofErr w:type="gramStart"/>
      <w:r>
        <w:rPr>
          <w:rFonts w:hint="eastAsia"/>
          <w:color w:val="333333"/>
        </w:rPr>
        <w:t>作出</w:t>
      </w:r>
      <w:proofErr w:type="gramEnd"/>
      <w:r>
        <w:rPr>
          <w:rFonts w:hint="eastAsia"/>
          <w:color w:val="333333"/>
        </w:rPr>
        <w:t>的重大决策部署。为做好组织实施工作，制定本方案。</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b/>
          <w:bCs/>
          <w:color w:val="333333"/>
        </w:rPr>
        <w:t>一、重要意义</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国际大科学计划和大科学工程（以下简称大科学计划）是人类开拓知识前沿、探索未知世界和解决重大全球性问题的重要手段，是一个国家综合实力和科技创新竞争力的重要体现。牵头组织大科学计划作为建设创新型国家和世界科技强国的重要标志，对于我国增强科技创新实力、提升国际话语权具有积极深远意义。</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（一）牵头组织大科学计划是解决全球关键科学问题的有力工具。</w:t>
      </w:r>
      <w:r>
        <w:rPr>
          <w:rFonts w:hint="eastAsia"/>
          <w:color w:val="333333"/>
        </w:rPr>
        <w:t>大科学计划以实现重大科学问题的原创性突破为目标，是基础研究在科学前沿领域的全方位拓展，对于推动世界科技创新与进步、应对人类社会面临的共同挑战具有重要支撑作用。牵头组织大科学计划有利于发挥我国主导作用，为解决世界性重大科学难题贡献中国智慧、提出中国方案、发出中国声音，提供全球公共产品，为世界文明发展</w:t>
      </w:r>
      <w:proofErr w:type="gramStart"/>
      <w:r>
        <w:rPr>
          <w:rFonts w:hint="eastAsia"/>
          <w:color w:val="333333"/>
        </w:rPr>
        <w:t>作出</w:t>
      </w:r>
      <w:proofErr w:type="gramEnd"/>
      <w:r>
        <w:rPr>
          <w:rFonts w:hint="eastAsia"/>
          <w:color w:val="333333"/>
        </w:rPr>
        <w:t>积极贡献。</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（二）牵头组织大科学计划是聚集全球优势科技资源的高端平台。</w:t>
      </w:r>
      <w:r>
        <w:rPr>
          <w:rFonts w:hint="eastAsia"/>
          <w:color w:val="333333"/>
        </w:rPr>
        <w:t>牵头组织大科学计划，有利于面向全球吸引和集聚高端人才，培养和造就一批国际同行认可的领军科学家、高水平学科带头人、学术骨干、工程师和管理人员，形成具有国际水平的管理团队和良好机制，打造高端科研试验和协同创新平台，带动我国科技创新由跟跑</w:t>
      </w:r>
      <w:proofErr w:type="gramStart"/>
      <w:r>
        <w:rPr>
          <w:rFonts w:hint="eastAsia"/>
          <w:color w:val="333333"/>
        </w:rPr>
        <w:t>为主向并跑</w:t>
      </w:r>
      <w:proofErr w:type="gramEnd"/>
      <w:r>
        <w:rPr>
          <w:rFonts w:hint="eastAsia"/>
          <w:color w:val="333333"/>
        </w:rPr>
        <w:t>和领跑为主转变。</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（三）牵头组织大科学计划是构建全球创新治理体系的重要内容。</w:t>
      </w:r>
      <w:r>
        <w:rPr>
          <w:rFonts w:hint="eastAsia"/>
          <w:color w:val="333333"/>
        </w:rPr>
        <w:t>开展大科学计划在优化全球科技资源布局、完善创新治理体系中扮演重要角色，已成为国际科技创新合作的重要议题。牵头组织大科学计划作为科技外交的重要途径，有利于建立以合作共赢为核心的新型国际关系和构建全球伙伴关系网络，对落实国家整体外交战略发挥积极作用。</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b/>
          <w:bCs/>
          <w:color w:val="333333"/>
        </w:rPr>
        <w:t>二、总体要求</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（一）指导思想。</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全面贯彻党的十九大精神，以习近平新时代中国特色社会主义思想为指导，落实全国科技创新大会精神，统筹推进“五位一体”总体布局和协调推进“四个全面”战略布局，牢固树立和贯彻落实创新、协调、绿色、开放、共享的发展理念，按照《国家创新驱动发展战略纲要》总体要求和外交总体布局，坚持中方主导、前瞻布局、分步推进、量力而行的整体思路，以全球视野谋划科技开放合作，深入落实“一带一路”倡议，遵循共商共建共享原则，积极牵头组织实施大科学计划，着力提升战略前沿领域创新能力和国际影响力，打造创新能力开放合作新平台，推进构建全球创新治理新格局和人类命运共同体，为建设创新型国家和世界科技强国提供有力支撑，为中国特色大国外交</w:t>
      </w:r>
      <w:proofErr w:type="gramStart"/>
      <w:r>
        <w:rPr>
          <w:rFonts w:hint="eastAsia"/>
          <w:color w:val="333333"/>
        </w:rPr>
        <w:t>作出</w:t>
      </w:r>
      <w:proofErr w:type="gramEnd"/>
      <w:r>
        <w:rPr>
          <w:rFonts w:hint="eastAsia"/>
          <w:color w:val="333333"/>
        </w:rPr>
        <w:t>重要贡献。</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（二）基本原则。</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国际尖端，科学前沿。适应大科学计划基础性、战略性和前瞻性特点，聚焦国际科技界普遍关注、对人类社会发展和科技进步影响深远的研究领域，选择能够在国际上引起广泛共鸣的项目，力求攻克重大科学问题。</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战略导向，提升能力。落实建设世界科技强国“三步走”战略，服务于科技创新和经济社会发展整体战略需要，集聚国内外优秀科技力量，形成一批具有国际影响力的标志性科研成果，全面提升我国科技创新实力。</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中方主导，合作共赢。发挥我国在大科学计划核心专家确定、研究问题提出、技术路线选择、科技资源配置、设施选址等问题上的主导作用，尊重各国及各方的优势特长，坚持多国多机构共同参与、优势互补，采取共同出资、实物贡献、成立基金等方式，共享知识产权，实现互利共赢。</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创新机制，分步推进。借鉴国际先进经验，注重在大科学计划发起、组织、建设、运行和管理等方面进行系统创新，完善科技资源合作及共享机制，吸引部门、地方共同参加，加强科技界与产业界协作，试点先行，充分论证，根据实施条件成熟一个、启动一个。</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（三）主要目标。</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总体目标：通过牵头组织大科学计划，在世界科技前沿和驱动经济社会发展的关键领域，形成具有全球影响力的大科学计划布局，开展高水平科学研究，培养引进顶尖科技人才，增强凝聚国际共识和合作创新能力，提升我国科技创新和高端制造水平，推动科技创新合作再上新台阶，努力成为国际重大科技议题和规则的倡导者、推动者和制定者，提升在全球科技创新领域的核心竞争力和话语权。</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近期目标：到2020年，培育3—5个项目，研究遴选并启动1—2个我国牵头组织的大科学计划，初步形成牵头组织大科学计划的机制做法，为后续工作探索积累有益经验。</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中期目标：到2035年，培育6—10个项目，启动培育成熟项目，形成我国牵头组织的大科学计划初期布局，提升在全球若干科技领域的影响力。</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远期目标：到本世纪中叶，培育若干项目，启动培育成熟项目，我国</w:t>
      </w:r>
      <w:proofErr w:type="gramStart"/>
      <w:r>
        <w:rPr>
          <w:rFonts w:hint="eastAsia"/>
          <w:color w:val="333333"/>
        </w:rPr>
        <w:t>原始科技</w:t>
      </w:r>
      <w:proofErr w:type="gramEnd"/>
      <w:r>
        <w:rPr>
          <w:rFonts w:hint="eastAsia"/>
          <w:color w:val="333333"/>
        </w:rPr>
        <w:t>创新能力显著提高，在国际科技创新治理体系中发挥重要作用，持续为全球重大科技议题</w:t>
      </w:r>
      <w:proofErr w:type="gramStart"/>
      <w:r>
        <w:rPr>
          <w:rFonts w:hint="eastAsia"/>
          <w:color w:val="333333"/>
        </w:rPr>
        <w:t>作出</w:t>
      </w:r>
      <w:proofErr w:type="gramEnd"/>
      <w:r>
        <w:rPr>
          <w:rFonts w:hint="eastAsia"/>
          <w:color w:val="333333"/>
        </w:rPr>
        <w:t>贡献。</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b/>
          <w:bCs/>
          <w:color w:val="333333"/>
        </w:rPr>
        <w:t>三、重点任务</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（一）制定战略规划，确定优先领域。</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根据《国家创新驱动发展战略纲要》等部署，结合当前战略前沿领域发展趋势，立足我国现有基础条件，综合考虑潜在风险，组织编制牵头组织大科学计划规划，围绕物质科学、宇宙演化、生命起源、地球系统、环境和气候变化、健康、能源、材料、空间、天文、农业、信息以及多学科交叉领域的优先方向、潜在项</w:t>
      </w:r>
      <w:r>
        <w:rPr>
          <w:rFonts w:hint="eastAsia"/>
          <w:color w:val="333333"/>
        </w:rPr>
        <w:lastRenderedPageBreak/>
        <w:t>目、建设重点、组织机制等，制定发展路线图，明确阶段性战略目标、资金来源、建设方式、运行管理等，科学有序推进各项任务实施。</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（二）做好项目的遴选论证、培育倡议和启动实施。</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立足我国优势特色领域，根据实施条件成熟度和人力财力保障等情况，遴选具有合作潜力的若干项目进行重点培育，发出相关国际倡议，开展磋商与谈判，视情确定启动实施项目。要加强与国家重大研究布局的统筹协调，做好与“科技创新2030—重大项目”等的衔接，充分利用国家实验室、综合性国家科学中心、国家重大科技基础设施等基础条件和已有优势，实现资源开放共享和人员深入交流。</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（三）建立符合项目特点的管理机制。</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依托具有国际影响力的国家实验室、科研机构、高等院校、科技社团，通过科研机构间合作或政府间合作等模式，整合各方资源，组建成立专门科研机构、股份公司或政府间国际组织进行大科学计划项目的规划、建设和运营。积极争取把新组建的政府间国际组织总部设在中国。每个大科学计划可成立项目理事会和专家咨询委员会，对项目实施</w:t>
      </w:r>
      <w:proofErr w:type="gramStart"/>
      <w:r>
        <w:rPr>
          <w:rFonts w:hint="eastAsia"/>
          <w:color w:val="333333"/>
        </w:rPr>
        <w:t>作出</w:t>
      </w:r>
      <w:proofErr w:type="gramEnd"/>
      <w:r>
        <w:rPr>
          <w:rFonts w:hint="eastAsia"/>
          <w:color w:val="333333"/>
        </w:rPr>
        <w:t>决策部署和提供专业化咨询建议。</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（四）积极参与他国发起的大科学计划。</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继续参与他国发起或多国共同发起的大科学计划，积极承担项目任务，深度参与运行管理，积累组织管理经验，形成与我国牵头组织的大科学计划互为补充、相互支撑、有效联动的良好格局。积极参加重要国际组织的大科学计划相关活动，主动参与大科学计划相关国际规则的起草制定。</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b/>
          <w:bCs/>
          <w:color w:val="333333"/>
        </w:rPr>
        <w:t>四、组织实施保障</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（一）加强组织领导和协调管理。</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在国家科技计划（专项、基金等）管理部际联席会议机制下，召开牵头组织大科学计划专题会议，由科技部、国家发展改革委、教育部、工业和信息化部、财政部、农业部、国家卫生计生委、国家知识产权局、中科院、工程院、自然科学基金会、国家国防科工局、中央军委装备发展部、中央军委科学技术委员会和中国科协等部门和单位参加，统筹和审议大科学计划的战略规划、发展方向、领域布局、重点任务、项目启动、运行管理机制、知识产权管理和开放共享政策等。</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成立由科技界、工程界、产业界等高层次专家组成的大科学计划专家咨询委员会，对大科学计划的优先领域、战略规划、项目论证等进行咨询评审，为国家决策提供参考。战略规划和项目设置等重大事项，经国家科技体制改革和创新体系建设领导小组审议后，按程序报国务院，特别重大事项报党中央。</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（二）建立多元化投入和管理机制。</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完善财政投入机制，充分利用现有资源和资金渠道，更好发挥财政资金在我国牵头组织大科学计划过程中的引导作用，吸引地方、企业、外国及国际组织的投入。根据实际需求，测算和编制项目经费概算，鼓励社会资本参与，建立多元化投入机制。充分借鉴国际经验，通过有偿使用、知识产权共享等多种方式，吸引国内外政府、科研机构、高等院校、科技社团、企业及国际组织等参与支持大科学计划的建设、运营及管理。</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（三）加强高水平专业人才队伍建设。</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实施更加积极开放的高层次人才引进政策，依托国家重大人才工程培养和引进大科学计划所需人才，建立支持相关人员参与大科学计划的激励机制。探索建立与国际接轨的全球人才招聘制度，公开招聘世界一流科学家、国际顶尖工程技</w:t>
      </w:r>
      <w:r>
        <w:rPr>
          <w:rFonts w:hint="eastAsia"/>
          <w:color w:val="333333"/>
        </w:rPr>
        <w:lastRenderedPageBreak/>
        <w:t>术人才。加强我国牵头组织大科学计划多层次专业人才队伍建设，构建可持续发展的人才梯队。</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（四）建立大科学计划监督评估机制。</w:t>
      </w:r>
    </w:p>
    <w:p w:rsidR="002C730F" w:rsidRDefault="002C730F" w:rsidP="002C730F">
      <w:pPr>
        <w:pStyle w:val="a3"/>
        <w:shd w:val="clear" w:color="auto" w:fill="FFFFFF"/>
        <w:spacing w:before="0" w:beforeAutospacing="0" w:after="0" w:afterAutospacing="0"/>
        <w:ind w:firstLine="480"/>
        <w:jc w:val="both"/>
        <w:rPr>
          <w:rFonts w:hint="eastAsia"/>
          <w:color w:val="333333"/>
        </w:rPr>
      </w:pPr>
      <w:r>
        <w:rPr>
          <w:rFonts w:hint="eastAsia"/>
          <w:color w:val="333333"/>
        </w:rPr>
        <w:t>建立健全监督评估与动态调整机制，定期对大科学计划的执行情况与成效进行跟踪检查，并将监督评估结果作为项目目标、技术路线、研究任务、预算、进度等调整的重要依据。监督评估结果和调整建议及时报国务院。</w:t>
      </w:r>
    </w:p>
    <w:p w:rsidR="001810A2" w:rsidRDefault="001810A2">
      <w:bookmarkStart w:id="0" w:name="_GoBack"/>
      <w:bookmarkEnd w:id="0"/>
    </w:p>
    <w:sectPr w:rsidR="00181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72"/>
    <w:rsid w:val="001810A2"/>
    <w:rsid w:val="002C730F"/>
    <w:rsid w:val="00D82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3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3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3130</Characters>
  <Application>Microsoft Office Word</Application>
  <DocSecurity>0</DocSecurity>
  <Lines>26</Lines>
  <Paragraphs>7</Paragraphs>
  <ScaleCrop>false</ScaleCrop>
  <Company>china</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2018-04-18T08:35:00Z</dcterms:created>
  <dcterms:modified xsi:type="dcterms:W3CDTF">2018-04-18T08:35:00Z</dcterms:modified>
</cp:coreProperties>
</file>